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033646" w14:textId="77777777" w:rsidR="00511F2D" w:rsidRPr="00511F2D" w:rsidRDefault="00511F2D" w:rsidP="00511F2D">
      <w:pPr>
        <w:spacing w:after="0" w:line="240" w:lineRule="auto"/>
        <w:ind w:left="4939" w:firstLine="23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PATVIRTINTA</w:t>
      </w:r>
    </w:p>
    <w:p w14:paraId="1C45DE45" w14:textId="77777777" w:rsidR="00511F2D" w:rsidRPr="00511F2D" w:rsidRDefault="00511F2D" w:rsidP="00511F2D">
      <w:pPr>
        <w:spacing w:after="0" w:line="240" w:lineRule="auto"/>
        <w:ind w:left="4962" w:right="-142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Šiaulių ,,Saulėtekio“ gimnazijos direktoriaus   2024 m. rugpjūčio 30 d.  sakymu Nr. V-119 </w:t>
      </w: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br/>
      </w:r>
    </w:p>
    <w:p w14:paraId="3F6CB171" w14:textId="77777777" w:rsidR="00511F2D" w:rsidRPr="00511F2D" w:rsidRDefault="00511F2D" w:rsidP="00511F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lt-LT"/>
          <w14:ligatures w14:val="none"/>
        </w:rPr>
        <w:t>ŠIAULIŲ „SAULĖTEKIO“ GIMNAZIJOS</w:t>
      </w:r>
    </w:p>
    <w:p w14:paraId="47E0149E" w14:textId="77777777" w:rsidR="00511F2D" w:rsidRPr="00511F2D" w:rsidRDefault="00511F2D" w:rsidP="00511F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lt-LT"/>
          <w14:ligatures w14:val="none"/>
        </w:rPr>
        <w:t>PROJEKTINIŲ DARBŲ RENGIMO TVARKOS APRAŠAS</w:t>
      </w:r>
    </w:p>
    <w:p w14:paraId="7A83BFB2" w14:textId="77777777" w:rsidR="00511F2D" w:rsidRPr="00511F2D" w:rsidRDefault="00511F2D" w:rsidP="00511F2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lt-LT"/>
          <w14:ligatures w14:val="none"/>
        </w:rPr>
      </w:pPr>
    </w:p>
    <w:p w14:paraId="2B5E08C0" w14:textId="77777777" w:rsidR="00511F2D" w:rsidRPr="00511F2D" w:rsidRDefault="00511F2D" w:rsidP="00511F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</w:p>
    <w:p w14:paraId="5182759B" w14:textId="77777777" w:rsidR="00511F2D" w:rsidRPr="00511F2D" w:rsidRDefault="00511F2D" w:rsidP="00511F2D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BENDROSIOS NUOSTATOS</w:t>
      </w:r>
    </w:p>
    <w:p w14:paraId="14E69C92" w14:textId="77777777" w:rsidR="00511F2D" w:rsidRPr="00511F2D" w:rsidRDefault="00511F2D" w:rsidP="00511F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</w:pPr>
    </w:p>
    <w:p w14:paraId="6E1137AC" w14:textId="77777777" w:rsidR="00511F2D" w:rsidRPr="00511F2D" w:rsidRDefault="00511F2D" w:rsidP="00511F2D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Calibri" w:hAnsi="Times New Roman" w:cs="Times New Roman"/>
          <w:kern w:val="0"/>
          <w:sz w:val="24"/>
          <w:szCs w:val="24"/>
          <w:lang w:eastAsia="lt-LT"/>
          <w14:ligatures w14:val="none"/>
        </w:rPr>
        <w:t xml:space="preserve">1. Aprašas nustato II-ų gimnazijos klasių mokinių projektinių darbų rengimo, pristatymo, vertinimo ir saugojimo tvarką. </w:t>
      </w:r>
    </w:p>
    <w:p w14:paraId="2591A8E3" w14:textId="77777777" w:rsidR="00511F2D" w:rsidRPr="00511F2D" w:rsidRDefault="00511F2D" w:rsidP="00511F2D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Calibri" w:hAnsi="Times New Roman" w:cs="Times New Roman"/>
          <w:kern w:val="0"/>
          <w:sz w:val="24"/>
          <w:szCs w:val="24"/>
          <w:lang w:eastAsia="lt-LT"/>
          <w14:ligatures w14:val="none"/>
        </w:rPr>
        <w:t>2. Aprašu vadovaujasi II-ų gimnazijos klasių mokiniai, mokytojai - projektinių darbų vadovai.</w:t>
      </w:r>
    </w:p>
    <w:p w14:paraId="6008D96A" w14:textId="77777777" w:rsidR="00511F2D" w:rsidRPr="00511F2D" w:rsidRDefault="00511F2D" w:rsidP="00511F2D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Calibri" w:hAnsi="Times New Roman" w:cs="Times New Roman"/>
          <w:kern w:val="0"/>
          <w:sz w:val="24"/>
          <w:szCs w:val="24"/>
          <w:lang w:eastAsia="lt-LT"/>
          <w14:ligatures w14:val="none"/>
        </w:rPr>
        <w:t xml:space="preserve">3. Aprašas parengtas vadovaujantis šiais dokumentais: Priešmokyklinio, pradinio, pagrindinio, vidurinio ugdymo bendrosiomis programomis, patvirtintomis Švietimo, mokslo ir sporto ministro 2022 m. rugsėjo 30 d. </w:t>
      </w:r>
      <w:proofErr w:type="spellStart"/>
      <w:r w:rsidRPr="00511F2D">
        <w:rPr>
          <w:rFonts w:ascii="Times New Roman" w:eastAsia="Calibri" w:hAnsi="Times New Roman" w:cs="Times New Roman"/>
          <w:kern w:val="0"/>
          <w:sz w:val="24"/>
          <w:szCs w:val="24"/>
          <w:lang w:eastAsia="lt-LT"/>
          <w14:ligatures w14:val="none"/>
        </w:rPr>
        <w:t>įsak</w:t>
      </w:r>
      <w:proofErr w:type="spellEnd"/>
      <w:r w:rsidRPr="00511F2D">
        <w:rPr>
          <w:rFonts w:ascii="Times New Roman" w:eastAsia="Calibri" w:hAnsi="Times New Roman" w:cs="Times New Roman"/>
          <w:kern w:val="0"/>
          <w:sz w:val="24"/>
          <w:szCs w:val="24"/>
          <w:lang w:eastAsia="lt-LT"/>
          <w14:ligatures w14:val="none"/>
        </w:rPr>
        <w:t>. Nr. ISAK-1541 (aktualia redakcija), ir gimnazijos ugdymo planu.</w:t>
      </w:r>
    </w:p>
    <w:p w14:paraId="4E89A640" w14:textId="77777777" w:rsidR="00511F2D" w:rsidRPr="00511F2D" w:rsidRDefault="00511F2D" w:rsidP="00511F2D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Calibri" w:hAnsi="Times New Roman" w:cs="Times New Roman"/>
          <w:kern w:val="0"/>
          <w:sz w:val="24"/>
          <w:szCs w:val="24"/>
          <w:lang w:eastAsia="lt-LT"/>
          <w14:ligatures w14:val="none"/>
        </w:rPr>
        <w:t>4. Apraše vartojamos sąvokos:</w:t>
      </w:r>
    </w:p>
    <w:p w14:paraId="11BBD0ED" w14:textId="77777777" w:rsidR="00511F2D" w:rsidRPr="00511F2D" w:rsidRDefault="00511F2D" w:rsidP="00511F2D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11F2D">
        <w:rPr>
          <w:rFonts w:ascii="Times New Roman" w:eastAsia="Calibri" w:hAnsi="Times New Roman" w:cs="Times New Roman"/>
          <w:kern w:val="0"/>
          <w:sz w:val="24"/>
          <w:szCs w:val="24"/>
          <w:lang w:eastAsia="lt-LT"/>
          <w14:ligatures w14:val="none"/>
        </w:rPr>
        <w:t xml:space="preserve">4.1. Projektinis darbas – tai laisvai pasirinktas ir savarankiškas mokinio atliekamas II-oje gimnazijos klasėje ir skirtas padėti ugdyti bei įvertinti bendrąsias – socialines, </w:t>
      </w:r>
      <w:proofErr w:type="spellStart"/>
      <w:r w:rsidRPr="00511F2D">
        <w:rPr>
          <w:rFonts w:ascii="Times New Roman" w:eastAsia="Calibri" w:hAnsi="Times New Roman" w:cs="Times New Roman"/>
          <w:kern w:val="0"/>
          <w:sz w:val="24"/>
          <w:szCs w:val="24"/>
          <w:lang w:eastAsia="lt-LT"/>
          <w14:ligatures w14:val="none"/>
        </w:rPr>
        <w:t>patyriminę</w:t>
      </w:r>
      <w:proofErr w:type="spellEnd"/>
      <w:r w:rsidRPr="00511F2D">
        <w:rPr>
          <w:rFonts w:ascii="Times New Roman" w:eastAsia="Calibri" w:hAnsi="Times New Roman" w:cs="Times New Roman"/>
          <w:kern w:val="0"/>
          <w:sz w:val="24"/>
          <w:szCs w:val="24"/>
          <w:lang w:eastAsia="lt-LT"/>
          <w14:ligatures w14:val="none"/>
        </w:rPr>
        <w:t xml:space="preserve"> ir dalykines kompetencijas, </w:t>
      </w:r>
      <w:r w:rsidRPr="00511F2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būtinas sėkmingai mokinio asmenybės </w:t>
      </w:r>
      <w:proofErr w:type="spellStart"/>
      <w:r w:rsidRPr="00511F2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ūgčiai</w:t>
      </w:r>
      <w:proofErr w:type="spellEnd"/>
      <w:r w:rsidRPr="00511F2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asmeninei karjerai ir mokymuisi visą gyvenimą.</w:t>
      </w:r>
    </w:p>
    <w:p w14:paraId="6D4AC83F" w14:textId="77777777" w:rsidR="00511F2D" w:rsidRPr="00511F2D" w:rsidRDefault="00511F2D" w:rsidP="00511F2D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11F2D">
        <w:rPr>
          <w:rFonts w:ascii="Times New Roman" w:eastAsia="Calibri" w:hAnsi="Times New Roman" w:cs="Times New Roman"/>
          <w:kern w:val="0"/>
          <w:sz w:val="24"/>
          <w:szCs w:val="24"/>
          <w:lang w:eastAsia="lt-LT"/>
          <w14:ligatures w14:val="none"/>
        </w:rPr>
        <w:t>4.2. Projektinio darbo vadovas (toliau vadovas) – dalyko mokytojas, vadovaujantis mokinio projektiniam darbui.</w:t>
      </w:r>
    </w:p>
    <w:p w14:paraId="68F102E8" w14:textId="77777777" w:rsidR="00511F2D" w:rsidRPr="00511F2D" w:rsidRDefault="00511F2D" w:rsidP="00511F2D">
      <w:pPr>
        <w:spacing w:after="0" w:line="240" w:lineRule="auto"/>
        <w:ind w:firstLine="1134"/>
        <w:jc w:val="both"/>
        <w:rPr>
          <w:rFonts w:ascii="Calibri" w:eastAsia="Calibri" w:hAnsi="Calibri" w:cs="Times New Roman"/>
          <w:kern w:val="0"/>
          <w:lang w:eastAsia="lt-LT"/>
          <w14:ligatures w14:val="none"/>
        </w:rPr>
      </w:pPr>
      <w:r w:rsidRPr="00511F2D">
        <w:rPr>
          <w:rFonts w:ascii="Times New Roman" w:eastAsia="Calibri" w:hAnsi="Times New Roman" w:cs="Times New Roman"/>
          <w:kern w:val="0"/>
          <w:sz w:val="24"/>
          <w:szCs w:val="24"/>
          <w:lang w:eastAsia="lt-LT"/>
          <w14:ligatures w14:val="none"/>
        </w:rPr>
        <w:t>5. Dalykus iš kurių rengiami projektiniai darbai ir projektinių darbų ir darbų vadovus įsakymu tvirtina direktorius.</w:t>
      </w:r>
    </w:p>
    <w:p w14:paraId="01097F63" w14:textId="77777777" w:rsidR="00511F2D" w:rsidRPr="00511F2D" w:rsidRDefault="00511F2D" w:rsidP="00511F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</w:p>
    <w:p w14:paraId="6468AB2A" w14:textId="77777777" w:rsidR="00511F2D" w:rsidRPr="00511F2D" w:rsidRDefault="00511F2D" w:rsidP="00511F2D">
      <w:pPr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40" w:lineRule="auto"/>
        <w:ind w:left="142" w:hanging="142"/>
        <w:contextualSpacing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PROJEKTINIO DARBO TIKSLAI IR UŽDAVINIAI</w:t>
      </w:r>
    </w:p>
    <w:p w14:paraId="1E7B5EED" w14:textId="77777777" w:rsidR="00511F2D" w:rsidRPr="00511F2D" w:rsidRDefault="00511F2D" w:rsidP="00511F2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</w:p>
    <w:p w14:paraId="7DF561EA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6. Parengti projektinį darbą, taikant įvairius mokslinės, tiriamosios, socialinės ir kultūrinės veiklos metodus bei saviraiškos būdus:</w:t>
      </w:r>
    </w:p>
    <w:p w14:paraId="49BA5A93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6.1. Ugdyti mokinių praktinius tiriamuosius gebėjimus. </w:t>
      </w:r>
    </w:p>
    <w:p w14:paraId="0D3189F4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6.2. Ugdyti bendrąsias ir dalykines kompetencijas.</w:t>
      </w:r>
    </w:p>
    <w:p w14:paraId="4086133B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6.3. Ugdyti(s) atsakomybės jausmą, imtis aktyvių pilietiškų iniciatyvų, įgyti savarankiško ir kūrybinio darbo patirties.</w:t>
      </w:r>
    </w:p>
    <w:p w14:paraId="729CA41C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6.4. Mokyti(s) planuoti, kelti tikslus ir juos realizuoti, vertinti savo sėkmę, ieškoti informacijos ir ją apdoroti.</w:t>
      </w:r>
    </w:p>
    <w:p w14:paraId="7E50B2AA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6.5. Mokyti(s) bendrauti ir dirbti bendradarbiaujant.</w:t>
      </w:r>
    </w:p>
    <w:p w14:paraId="78E3248E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6.6. Ugdyti(s) aukštesnius pažintinius gebėjimus: kelti klausimus ir ieškoti atsakymų, analizuoti, prognozuoti, argumentuoti, vertinti, apibendrinti, daryti išvadas.</w:t>
      </w:r>
    </w:p>
    <w:p w14:paraId="3CFE6514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6.7. Įgyti projektinio darbo atlikimo ir pristatymo įgūdžių.</w:t>
      </w:r>
    </w:p>
    <w:p w14:paraId="06789619" w14:textId="77777777" w:rsidR="00511F2D" w:rsidRPr="00511F2D" w:rsidRDefault="00511F2D" w:rsidP="00511F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</w:pPr>
    </w:p>
    <w:p w14:paraId="5B22EAC9" w14:textId="77777777" w:rsidR="00511F2D" w:rsidRPr="00511F2D" w:rsidRDefault="00511F2D" w:rsidP="00511F2D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PROJEKTINIO DARBO ORGANIZAVIMAS</w:t>
      </w:r>
    </w:p>
    <w:p w14:paraId="65961994" w14:textId="77777777" w:rsidR="00511F2D" w:rsidRPr="00511F2D" w:rsidRDefault="00511F2D" w:rsidP="00511F2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</w:p>
    <w:p w14:paraId="4A602692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7. Projektinio darbo temas gimnazijos mokytojai siūlo, o mokinys renkasi dalyką, iš kurio rengs projektinį darbą ir jo vadovą iki spalio 1 dienos.</w:t>
      </w:r>
    </w:p>
    <w:p w14:paraId="65B486C7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8 </w:t>
      </w: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Projektinio darbo temą mokinys derina su darbo vadovu ir gali keisti arba ją patikslinti iki II klasės pirmojo pusmečio pabaigos.</w:t>
      </w:r>
    </w:p>
    <w:p w14:paraId="59A37508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9. </w:t>
      </w: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Pasirinktas projektinis darbas gali būti atliekamas individualiai ar grupėje (2-3 mokiniai).</w:t>
      </w:r>
    </w:p>
    <w:p w14:paraId="6ECD8D98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lastRenderedPageBreak/>
        <w:t xml:space="preserve">10. </w:t>
      </w: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Projektinis darbas gali būti rengiamas remiantis vieno mokomojo dalyko turiniu arba integruojant kelių mokomųjų dalykų žinias ir praktinius gebėjimus. Projektiniam darbui vadovauja ir parenka integracijos būdus vadovas.</w:t>
      </w:r>
    </w:p>
    <w:p w14:paraId="5EBDEA51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11. Projektinio darbo rengimo trukmė, įgyvendinimo laikas ir atsiskaitymo terminas nustatomas suderinus su vadovu.</w:t>
      </w:r>
    </w:p>
    <w:p w14:paraId="36D3070F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12. Projektinis darbas atliekamas mokiniui tinkamu laiku: pamokose, per kitos ugdomosios veiklos dienas arba projektines dienas bei kitu laiku. </w:t>
      </w:r>
    </w:p>
    <w:p w14:paraId="58C297ED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13. Projektinis darbas  rengiamas nuosekliai per visą laikotarpį, už jį atsiskaitoma pusmečių pabaigoje.</w:t>
      </w:r>
    </w:p>
    <w:p w14:paraId="3C4B31E5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14. Projektinio darbo rengimą sudaro du etapai:</w:t>
      </w:r>
    </w:p>
    <w:p w14:paraId="2BC5ED04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14.1. I projektinio darbo rengimo etapas. Jį sudaro projektinio darbo temos pasirinkimas, tikslo ir uždavinių formulavimas, medžiagos kaupimas, atranka, sisteminimas, šaltinių analizė. Tarpinis atsiskaitymas už PD vyksta susitarus su vadovu I pusmečio pabaigoje. </w:t>
      </w:r>
    </w:p>
    <w:p w14:paraId="63228F96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14.2. II projektinio darbo rengimo etapą sudaro tyrimo dalies, išvadų, literatūros sąrašo rengimas, darbo koregavimas, redagavimas bei maketavimas ir darbo pristatymas vadovui II pusmečio pabaigoje.</w:t>
      </w:r>
    </w:p>
    <w:p w14:paraId="3FEB653A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15. Parengtą projektinį darbą mokinys pateikia vadovo nustatytu laiku. Dėl pateisinamų priežasčių atsiskaitymas už projektinį darbą gali būti atidedamas. </w:t>
      </w:r>
    </w:p>
    <w:p w14:paraId="449745F3" w14:textId="77777777" w:rsidR="00511F2D" w:rsidRPr="00511F2D" w:rsidRDefault="00511F2D" w:rsidP="00511F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7A6359FC" w14:textId="77777777" w:rsidR="00511F2D" w:rsidRPr="00511F2D" w:rsidRDefault="00511F2D" w:rsidP="00511F2D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PROJEKTINIO DARBO STRUKTŪRA</w:t>
      </w:r>
    </w:p>
    <w:p w14:paraId="5080092A" w14:textId="77777777" w:rsidR="00511F2D" w:rsidRPr="00511F2D" w:rsidRDefault="00511F2D" w:rsidP="00511F2D">
      <w:pPr>
        <w:shd w:val="clear" w:color="auto" w:fill="FFFFFF"/>
        <w:spacing w:after="0" w:line="240" w:lineRule="auto"/>
        <w:ind w:left="1080"/>
        <w:contextualSpacing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</w:p>
    <w:p w14:paraId="5AEC6A65" w14:textId="77777777" w:rsidR="00511F2D" w:rsidRPr="00511F2D" w:rsidRDefault="00511F2D" w:rsidP="00511F2D">
      <w:pPr>
        <w:shd w:val="clear" w:color="auto" w:fill="FFFFFF"/>
        <w:spacing w:after="0" w:line="240" w:lineRule="auto"/>
        <w:ind w:firstLine="993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16. Projektinio darbo struktūrą sudaro šios dalys:</w:t>
      </w:r>
    </w:p>
    <w:p w14:paraId="3ABA923D" w14:textId="77777777" w:rsidR="00511F2D" w:rsidRPr="00511F2D" w:rsidRDefault="00511F2D" w:rsidP="00511F2D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color w:val="C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16.1. Titulinis lapas </w:t>
      </w: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(žr. 1 priedą).</w:t>
      </w:r>
    </w:p>
    <w:p w14:paraId="2288F711" w14:textId="77777777" w:rsidR="00511F2D" w:rsidRPr="00511F2D" w:rsidRDefault="00511F2D" w:rsidP="00511F2D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16.2. Įvadas/ autoriaus žodis. Įvade nurodomas </w:t>
      </w: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tikslas ir keliami uždaviniai, užrašomi pasirinkti metodai jiems įgyvendinti, analizuojama problema, akcentuojamas jos aktualumas, trumpai apibūdinamos struktūrinės </w:t>
      </w: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dalys/skyriai.</w:t>
      </w: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 Rekomenduojama įvado/ autoriaus žodžio apimtis –  iki 0,5 puslapio. </w:t>
      </w:r>
    </w:p>
    <w:p w14:paraId="7B7B16E5" w14:textId="77777777" w:rsidR="00511F2D" w:rsidRPr="00511F2D" w:rsidRDefault="00511F2D" w:rsidP="00511F2D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16.3. Tyrimo medžiaga, rezultatai ir analizė. Šioje dalyje </w:t>
      </w:r>
      <w:r w:rsidRPr="00511F2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turėtų būti paaiškintos projektiniam darbui būdingos pagrindinės sąvokos ir terminai, c</w:t>
      </w: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ituojamos arba perfrazuojamos autorių, kurių darbais remiamasi, mintys. </w:t>
      </w:r>
      <w:r w:rsidRPr="00511F2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Pateikiami tyrimų rezultatai ir jų analizė. </w:t>
      </w: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Pagrindinės dalies apimtis – 1-3 puslapiai.</w:t>
      </w:r>
    </w:p>
    <w:p w14:paraId="3C2A5996" w14:textId="77777777" w:rsidR="00511F2D" w:rsidRPr="00511F2D" w:rsidRDefault="00511F2D" w:rsidP="00511F2D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16.4. Išvados. Projektinio darbo išvadose apibendrinami atlikto darbo rezultatai, jie siejami su iškeltu tikslu ir uždaviniais. Apimtis - iki 0,5 puslapio.</w:t>
      </w:r>
    </w:p>
    <w:p w14:paraId="3FBB95DA" w14:textId="77777777" w:rsidR="00511F2D" w:rsidRPr="00511F2D" w:rsidRDefault="00511F2D" w:rsidP="00511F2D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16.5. Pridedami priedai </w:t>
      </w: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(dokumentai, nuotraukos, brėžiniai, eskizai, diagramos, anketos, tiriamoji medžiaga ir kita reikalinga informacija). </w:t>
      </w:r>
    </w:p>
    <w:p w14:paraId="1A70952E" w14:textId="77777777" w:rsidR="00511F2D" w:rsidRPr="00511F2D" w:rsidRDefault="00511F2D" w:rsidP="00511F2D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17. Šiame apraše pateikiama rekomenduojama projektinio darbo struktūra ir apimtis. Darbo struktūra ir apimtis gali kisti priklausomai nuo dalyko ir pasirinktos temos specifikos. </w:t>
      </w:r>
    </w:p>
    <w:p w14:paraId="6C17B60A" w14:textId="77777777" w:rsidR="00511F2D" w:rsidRPr="00511F2D" w:rsidRDefault="00511F2D" w:rsidP="00511F2D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color w:val="C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18. </w:t>
      </w:r>
      <w:r w:rsidRPr="00511F2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Projektinis darbas pateikiamas vadovui, vadovo parinktais būdais pristatomas kitiems mokiniams. </w:t>
      </w:r>
    </w:p>
    <w:p w14:paraId="64AF7D8A" w14:textId="77777777" w:rsidR="00511F2D" w:rsidRPr="00511F2D" w:rsidRDefault="00511F2D" w:rsidP="00511F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C00000"/>
          <w:kern w:val="0"/>
          <w:sz w:val="24"/>
          <w:szCs w:val="24"/>
          <w:lang w:eastAsia="lt-LT"/>
          <w14:ligatures w14:val="none"/>
        </w:rPr>
      </w:pPr>
    </w:p>
    <w:p w14:paraId="3B700427" w14:textId="77777777" w:rsidR="00511F2D" w:rsidRPr="00511F2D" w:rsidRDefault="00511F2D" w:rsidP="00511F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VI.</w:t>
      </w: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 </w:t>
      </w:r>
      <w:r w:rsidRPr="00511F2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PROJEKTINIO DARBO VERTINIMAS</w:t>
      </w:r>
    </w:p>
    <w:p w14:paraId="535C3105" w14:textId="77777777" w:rsidR="00511F2D" w:rsidRPr="00511F2D" w:rsidRDefault="00511F2D" w:rsidP="00511F2D">
      <w:pPr>
        <w:shd w:val="clear" w:color="auto" w:fill="FFFFFF"/>
        <w:spacing w:after="0" w:line="240" w:lineRule="auto"/>
        <w:ind w:firstLine="993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</w:pPr>
    </w:p>
    <w:p w14:paraId="12D17964" w14:textId="77777777" w:rsidR="00511F2D" w:rsidRPr="00511F2D" w:rsidRDefault="00511F2D" w:rsidP="00511F2D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19. Tarpinis ir galutinis projektinio darbo </w:t>
      </w: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vertinimas organizuojamas </w:t>
      </w: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mokytojo - projekto vadovo </w:t>
      </w: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nurodytu laiku pusmečių pabaigoje.</w:t>
      </w:r>
    </w:p>
    <w:p w14:paraId="092AAC60" w14:textId="77777777" w:rsidR="00511F2D" w:rsidRPr="00511F2D" w:rsidRDefault="00511F2D" w:rsidP="00511F2D">
      <w:pPr>
        <w:shd w:val="clear" w:color="auto" w:fill="FFFFFF"/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20. Projektinis darbas yra įvertinamas pažymiu, kurį vadovas įrašo į </w:t>
      </w:r>
      <w:proofErr w:type="spellStart"/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Tamo</w:t>
      </w:r>
      <w:proofErr w:type="spellEnd"/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dienyną mokslo metų pabaigoje. I pusmetyje mokinio darbas vertinamas  „</w:t>
      </w:r>
      <w:proofErr w:type="spellStart"/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įsk</w:t>
      </w:r>
      <w:proofErr w:type="spellEnd"/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“ arba „</w:t>
      </w:r>
      <w:proofErr w:type="spellStart"/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neįsk</w:t>
      </w:r>
      <w:proofErr w:type="spellEnd"/>
      <w:r w:rsidRPr="00511F2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</w:t>
      </w:r>
    </w:p>
    <w:p w14:paraId="45239772" w14:textId="77777777" w:rsidR="00511F2D" w:rsidRPr="00511F2D" w:rsidRDefault="00511F2D" w:rsidP="00511F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0175CF94" w14:textId="77777777" w:rsidR="00511F2D" w:rsidRDefault="00511F2D" w:rsidP="00511F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1550C70C" w14:textId="77777777" w:rsidR="004D7B97" w:rsidRDefault="004D7B97" w:rsidP="00511F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72203D31" w14:textId="77777777" w:rsidR="004D7B97" w:rsidRPr="00511F2D" w:rsidRDefault="004D7B97" w:rsidP="00511F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1FA9081B" w14:textId="77777777" w:rsidR="00511F2D" w:rsidRPr="00511F2D" w:rsidRDefault="00511F2D" w:rsidP="00511F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32A8B526" w14:textId="77777777" w:rsidR="00511F2D" w:rsidRPr="00511F2D" w:rsidRDefault="00511F2D" w:rsidP="00511F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lastRenderedPageBreak/>
        <w:t>VII.  PROJEKTINIŲ DARBŲ SKLAIDA</w:t>
      </w:r>
    </w:p>
    <w:p w14:paraId="0D3A40C5" w14:textId="77777777" w:rsidR="00511F2D" w:rsidRPr="00511F2D" w:rsidRDefault="00511F2D" w:rsidP="00511F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</w:pPr>
    </w:p>
    <w:p w14:paraId="0ED38C1D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21. Projektiniai darbai pristatomi mokslinėse - praktinėse, dalykinėse gimnazijos, miesto bei respublikos konferencijose ir kt. renginiuose.</w:t>
      </w:r>
    </w:p>
    <w:p w14:paraId="64B2FBC1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22. Projektinių darbų parodos organizuojamos gimnazijos edukacinėse erdvėse.</w:t>
      </w:r>
    </w:p>
    <w:p w14:paraId="4170FAAF" w14:textId="77777777" w:rsidR="00511F2D" w:rsidRPr="00511F2D" w:rsidRDefault="00511F2D" w:rsidP="00511F2D">
      <w:pPr>
        <w:shd w:val="clear" w:color="auto" w:fill="FFFFFF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23. Darbai saugomi skaitykloje 1 metus.</w:t>
      </w:r>
    </w:p>
    <w:p w14:paraId="264DEC62" w14:textId="77777777" w:rsidR="00511F2D" w:rsidRPr="00511F2D" w:rsidRDefault="00511F2D" w:rsidP="00511F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___________________________________</w:t>
      </w:r>
    </w:p>
    <w:p w14:paraId="16723928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511F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br w:type="page"/>
      </w:r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>1 priedas</w:t>
      </w:r>
    </w:p>
    <w:p w14:paraId="370766EF" w14:textId="77777777" w:rsidR="00511F2D" w:rsidRPr="00511F2D" w:rsidRDefault="00511F2D" w:rsidP="00511F2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Titulinis lapas</w:t>
      </w:r>
    </w:p>
    <w:p w14:paraId="3204A987" w14:textId="77777777" w:rsidR="00511F2D" w:rsidRPr="00511F2D" w:rsidRDefault="00511F2D" w:rsidP="00511F2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aps/>
          <w:color w:val="000000"/>
          <w:kern w:val="0"/>
          <w:sz w:val="24"/>
          <w:szCs w:val="24"/>
          <w14:ligatures w14:val="none"/>
        </w:rPr>
      </w:pPr>
      <w:r w:rsidRPr="00511F2D">
        <w:rPr>
          <w:rFonts w:ascii="Times New Roman" w:eastAsia="Calibri" w:hAnsi="Times New Roman" w:cs="Times New Roman"/>
          <w:b/>
          <w:bCs/>
          <w:caps/>
          <w:color w:val="000000"/>
          <w:kern w:val="0"/>
          <w:sz w:val="24"/>
          <w:szCs w:val="24"/>
          <w14:ligatures w14:val="none"/>
        </w:rPr>
        <w:t>Šiaulių „Saulėtekio“ gimnazija</w:t>
      </w:r>
    </w:p>
    <w:p w14:paraId="77E87D8D" w14:textId="77777777" w:rsidR="00511F2D" w:rsidRPr="00511F2D" w:rsidRDefault="00511F2D" w:rsidP="00511F2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D257E70" w14:textId="77777777" w:rsidR="00511F2D" w:rsidRPr="00511F2D" w:rsidRDefault="00511F2D" w:rsidP="00511F2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2705E0A" w14:textId="77777777" w:rsidR="00511F2D" w:rsidRPr="00511F2D" w:rsidRDefault="00511F2D" w:rsidP="00511F2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BD466D1" w14:textId="77777777" w:rsidR="00511F2D" w:rsidRPr="00511F2D" w:rsidRDefault="00511F2D" w:rsidP="00511F2D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E79612E" w14:textId="77777777" w:rsidR="00511F2D" w:rsidRPr="00511F2D" w:rsidRDefault="00511F2D" w:rsidP="00511F2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191E1ED" w14:textId="77777777" w:rsidR="00511F2D" w:rsidRPr="00511F2D" w:rsidRDefault="00511F2D" w:rsidP="00511F2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4950E20" w14:textId="77777777" w:rsidR="00511F2D" w:rsidRPr="00511F2D" w:rsidRDefault="00511F2D" w:rsidP="00511F2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Projektinis darbas</w:t>
      </w:r>
    </w:p>
    <w:p w14:paraId="254BB0FA" w14:textId="77777777" w:rsidR="00511F2D" w:rsidRPr="00511F2D" w:rsidRDefault="00511F2D" w:rsidP="00511F2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</w:t>
      </w:r>
    </w:p>
    <w:p w14:paraId="63D12802" w14:textId="77777777" w:rsidR="00511F2D" w:rsidRPr="00511F2D" w:rsidRDefault="00511F2D" w:rsidP="00511F2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(Pavadinimas)</w:t>
      </w:r>
    </w:p>
    <w:p w14:paraId="69F8AF9D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476008B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DFF7431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C194F46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202F13E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5EDB5F0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B696692" w14:textId="77777777" w:rsidR="00511F2D" w:rsidRPr="00511F2D" w:rsidRDefault="00511F2D" w:rsidP="00511F2D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590B339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B3876C8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031D822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33D6565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567B3BF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Darbą rengė</w:t>
      </w:r>
    </w:p>
    <w:p w14:paraId="2667A159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IIa</w:t>
      </w:r>
      <w:proofErr w:type="spellEnd"/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klasės mokinys(-ė) Vardenis(-ė)  </w:t>
      </w:r>
      <w:proofErr w:type="spellStart"/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Pavardenis</w:t>
      </w:r>
      <w:proofErr w:type="spellEnd"/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(-ė)</w:t>
      </w:r>
    </w:p>
    <w:p w14:paraId="70A589A7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Darbo vadovas (-ė)</w:t>
      </w:r>
    </w:p>
    <w:p w14:paraId="199EBFF6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Vyr. mokytojas(-ė) Vardenis(-ė)  </w:t>
      </w:r>
      <w:proofErr w:type="spellStart"/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Pavardenis</w:t>
      </w:r>
      <w:proofErr w:type="spellEnd"/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(-ė)</w:t>
      </w:r>
    </w:p>
    <w:p w14:paraId="7A36F03E" w14:textId="77777777" w:rsidR="00511F2D" w:rsidRPr="00511F2D" w:rsidRDefault="00511F2D" w:rsidP="00511F2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8AB7D5A" w14:textId="77777777" w:rsidR="00511F2D" w:rsidRPr="00511F2D" w:rsidRDefault="00511F2D" w:rsidP="00511F2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Šiauliai</w:t>
      </w:r>
    </w:p>
    <w:p w14:paraId="55F49EDD" w14:textId="77777777" w:rsidR="00511F2D" w:rsidRPr="00511F2D" w:rsidRDefault="00511F2D" w:rsidP="00511F2D">
      <w:pPr>
        <w:autoSpaceDE w:val="0"/>
        <w:autoSpaceDN w:val="0"/>
        <w:adjustRightInd w:val="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511F2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202_ m.</w:t>
      </w:r>
    </w:p>
    <w:p w14:paraId="247F74D4" w14:textId="77777777" w:rsidR="00511F2D" w:rsidRPr="00511F2D" w:rsidRDefault="00511F2D" w:rsidP="00511F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14:ligatures w14:val="none"/>
        </w:rPr>
      </w:pPr>
    </w:p>
    <w:p w14:paraId="4529BE06" w14:textId="77777777" w:rsidR="00824E24" w:rsidRDefault="00824E24"/>
    <w:sectPr w:rsidR="00824E24" w:rsidSect="00511F2D">
      <w:headerReference w:type="default" r:id="rId7"/>
      <w:headerReference w:type="first" r:id="rId8"/>
      <w:pgSz w:w="11907" w:h="16840" w:code="9"/>
      <w:pgMar w:top="1134" w:right="567" w:bottom="1134" w:left="1701" w:header="1134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CEEBCB" w14:textId="77777777" w:rsidR="00511F2D" w:rsidRDefault="00511F2D" w:rsidP="00511F2D">
      <w:pPr>
        <w:spacing w:after="0" w:line="240" w:lineRule="auto"/>
      </w:pPr>
      <w:r>
        <w:separator/>
      </w:r>
    </w:p>
  </w:endnote>
  <w:endnote w:type="continuationSeparator" w:id="0">
    <w:p w14:paraId="3AB750AB" w14:textId="77777777" w:rsidR="00511F2D" w:rsidRDefault="00511F2D" w:rsidP="00511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0F966" w14:textId="77777777" w:rsidR="00511F2D" w:rsidRDefault="00511F2D" w:rsidP="00511F2D">
      <w:pPr>
        <w:spacing w:after="0" w:line="240" w:lineRule="auto"/>
      </w:pPr>
      <w:r>
        <w:separator/>
      </w:r>
    </w:p>
  </w:footnote>
  <w:footnote w:type="continuationSeparator" w:id="0">
    <w:p w14:paraId="7629E594" w14:textId="77777777" w:rsidR="00511F2D" w:rsidRDefault="00511F2D" w:rsidP="00511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A68DE" w14:textId="77777777" w:rsidR="004D7B97" w:rsidRDefault="004D7B97">
    <w:pPr>
      <w:pStyle w:val="Antrats"/>
      <w:tabs>
        <w:tab w:val="center" w:pos="2268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DEFA1" w14:textId="56B7A9DE" w:rsidR="004D7B97" w:rsidRDefault="004D7B97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F0241D"/>
    <w:multiLevelType w:val="hybridMultilevel"/>
    <w:tmpl w:val="DF020B6C"/>
    <w:lvl w:ilvl="0" w:tplc="9324785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112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F2D"/>
    <w:rsid w:val="004D7B97"/>
    <w:rsid w:val="00511F2D"/>
    <w:rsid w:val="00565E51"/>
    <w:rsid w:val="00824E24"/>
    <w:rsid w:val="00C0156D"/>
    <w:rsid w:val="00CD1BC5"/>
    <w:rsid w:val="00E3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85047"/>
  <w15:chartTrackingRefBased/>
  <w15:docId w15:val="{76FD011E-7F64-4406-B707-9958E5CD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11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11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11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11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11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11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11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11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11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11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11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11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11F2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11F2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11F2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11F2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11F2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11F2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11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11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11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11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11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11F2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11F2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11F2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11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11F2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11F2D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511F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11F2D"/>
  </w:style>
  <w:style w:type="paragraph" w:styleId="Porat">
    <w:name w:val="footer"/>
    <w:basedOn w:val="prastasis"/>
    <w:link w:val="PoratDiagrama"/>
    <w:uiPriority w:val="99"/>
    <w:unhideWhenUsed/>
    <w:rsid w:val="00511F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11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3845</Words>
  <Characters>2192</Characters>
  <Application>Microsoft Office Word</Application>
  <DocSecurity>0</DocSecurity>
  <Lines>18</Lines>
  <Paragraphs>12</Paragraphs>
  <ScaleCrop>false</ScaleCrop>
  <Company>Šiaulių "Saulėtekio" gimnazija</Company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Tamulionienė</dc:creator>
  <cp:keywords/>
  <dc:description/>
  <cp:lastModifiedBy>Daiva Tamulionienė</cp:lastModifiedBy>
  <cp:revision>2</cp:revision>
  <dcterms:created xsi:type="dcterms:W3CDTF">2024-11-12T09:17:00Z</dcterms:created>
  <dcterms:modified xsi:type="dcterms:W3CDTF">2024-11-12T09:18:00Z</dcterms:modified>
</cp:coreProperties>
</file>